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2C38EC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E9593F" w:rsidRPr="002C38EC">
              <w:rPr>
                <w:rFonts w:ascii="Arial" w:hAnsi="Arial" w:cs="Arial"/>
              </w:rPr>
              <w:t>Teoria de Sistemas Lineares de Controle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2C38EC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5F19B8">
              <w:rPr>
                <w:rFonts w:ascii="Arial" w:hAnsi="Arial" w:cs="Arial"/>
              </w:rPr>
              <w:t>TE055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2C38EC" w:rsidRDefault="005F19B8" w:rsidP="00D65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Natureza: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(X</w:t>
            </w:r>
            <w:r w:rsidR="00080868" w:rsidRPr="005D787A">
              <w:rPr>
                <w:rFonts w:ascii="Arial" w:hAnsi="Arial" w:cs="Arial"/>
              </w:rPr>
              <w:t>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2C38EC" w:rsidRDefault="005F19B8" w:rsidP="00D65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Semestral (X</w:t>
            </w:r>
            <w:r w:rsidR="00080868" w:rsidRPr="005D787A">
              <w:rPr>
                <w:rFonts w:ascii="Arial" w:hAnsi="Arial" w:cs="Arial"/>
              </w:rPr>
              <w:t>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proofErr w:type="spellStart"/>
            <w:r w:rsidRPr="005D787A">
              <w:rPr>
                <w:rFonts w:ascii="Arial" w:hAnsi="Arial" w:cs="Arial"/>
              </w:rPr>
              <w:t>Pré-requisito</w:t>
            </w:r>
            <w:proofErr w:type="spellEnd"/>
            <w:r w:rsidRPr="005D787A">
              <w:rPr>
                <w:rFonts w:ascii="Arial" w:hAnsi="Arial" w:cs="Arial"/>
              </w:rPr>
              <w:t xml:space="preserve">: </w:t>
            </w:r>
            <w:r w:rsidR="005F19B8">
              <w:rPr>
                <w:rFonts w:ascii="Arial" w:hAnsi="Arial" w:cs="Arial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2C38EC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Co-requisito:</w:t>
            </w:r>
            <w:r w:rsidR="005F19B8">
              <w:rPr>
                <w:rFonts w:ascii="Arial" w:hAnsi="Arial" w:cs="Arial"/>
              </w:rPr>
              <w:t xml:space="preserve"> não tem</w:t>
            </w:r>
            <w:r w:rsidRPr="005D787A">
              <w:rPr>
                <w:rFonts w:ascii="Arial" w:hAnsi="Arial" w:cs="Arial"/>
              </w:rPr>
              <w:t xml:space="preserve">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5F19B8" w:rsidP="00D65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Modalidade:   (X</w:t>
            </w:r>
            <w:r w:rsidR="00080868" w:rsidRPr="005D787A">
              <w:rPr>
                <w:rFonts w:ascii="Arial" w:hAnsi="Arial" w:cs="Arial"/>
              </w:rPr>
              <w:t xml:space="preserve">) Presencial     (    )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  <w:r w:rsidR="00080868"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</w:t>
            </w:r>
            <w:proofErr w:type="spellEnd"/>
            <w:r w:rsidRPr="00AA0244">
              <w:rPr>
                <w:rFonts w:cs="Arial"/>
                <w:b w:val="0"/>
              </w:rPr>
              <w:t xml:space="preserve"> Semestral Total:</w:t>
            </w:r>
            <w:r w:rsidR="005F19B8">
              <w:rPr>
                <w:rFonts w:cs="Arial"/>
                <w:b w:val="0"/>
              </w:rPr>
              <w:t xml:space="preserve"> 60 horas</w:t>
            </w:r>
            <w:r w:rsidRPr="00AA0244">
              <w:rPr>
                <w:rFonts w:cs="Arial"/>
                <w:b w:val="0"/>
              </w:rPr>
              <w:t xml:space="preserve"> 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  <w:r w:rsidR="005F19B8">
              <w:rPr>
                <w:rFonts w:ascii="Arial" w:hAnsi="Arial" w:cs="Arial"/>
              </w:rPr>
              <w:t xml:space="preserve"> </w:t>
            </w:r>
          </w:p>
          <w:p w:rsidR="00080868" w:rsidRPr="002C38EC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2C38EC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2C38EC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FA2344" w:rsidRDefault="00BD2815" w:rsidP="006D0F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PD: </w:t>
            </w:r>
            <w:r w:rsidR="005F19B8" w:rsidRPr="00FA2344">
              <w:rPr>
                <w:rFonts w:ascii="Arial" w:hAnsi="Arial" w:cs="Arial"/>
                <w:lang w:val="en-US"/>
              </w:rPr>
              <w:t>4</w:t>
            </w:r>
            <w:r w:rsidR="00080868" w:rsidRPr="00FA2344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080868" w:rsidRPr="00E9593F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E9593F">
              <w:rPr>
                <w:rFonts w:ascii="Arial" w:hAnsi="Arial" w:cs="Arial"/>
              </w:rPr>
              <w:t>C.H.</w:t>
            </w:r>
            <w:proofErr w:type="spellEnd"/>
            <w:r w:rsidRPr="00E9593F">
              <w:rPr>
                <w:rFonts w:ascii="Arial" w:hAnsi="Arial" w:cs="Arial"/>
              </w:rPr>
              <w:t xml:space="preserve"> Semanal:</w:t>
            </w:r>
            <w:r w:rsidR="005F19B8">
              <w:rPr>
                <w:rFonts w:ascii="Arial" w:hAnsi="Arial" w:cs="Arial"/>
              </w:rPr>
              <w:t xml:space="preserve"> 4 horas</w:t>
            </w:r>
          </w:p>
          <w:p w:rsidR="00080868" w:rsidRPr="00E9593F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E9593F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FA2344" w:rsidRDefault="00FA2344" w:rsidP="00B64827">
            <w:pPr>
              <w:pStyle w:val="Corpodetexto3"/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  <w:p w:rsidR="00080868" w:rsidRPr="005D787A" w:rsidRDefault="00526983" w:rsidP="00400FF5">
            <w:pPr>
              <w:pStyle w:val="Corpodetexto3"/>
              <w:spacing w:line="240" w:lineRule="auto"/>
              <w:jc w:val="left"/>
              <w:rPr>
                <w:rFonts w:cs="Arial"/>
              </w:rPr>
            </w:pPr>
            <w:r w:rsidRPr="00526983">
              <w:rPr>
                <w:rFonts w:cs="Arial"/>
                <w:sz w:val="20"/>
              </w:rPr>
              <w:t>Introdução aos Sistemas de Controle Realimentados</w:t>
            </w:r>
            <w:r w:rsidR="0022135E">
              <w:rPr>
                <w:rFonts w:cs="Arial"/>
                <w:sz w:val="20"/>
              </w:rPr>
              <w:t xml:space="preserve">, </w:t>
            </w:r>
            <w:r w:rsidRPr="00526983">
              <w:rPr>
                <w:rFonts w:cs="Arial"/>
                <w:sz w:val="20"/>
              </w:rPr>
              <w:t>Dinâmica de Sistemas Lineares Invariantes no Tempo</w:t>
            </w:r>
            <w:r w:rsidR="0022135E">
              <w:rPr>
                <w:rFonts w:cs="Arial"/>
                <w:sz w:val="20"/>
              </w:rPr>
              <w:t xml:space="preserve">, Resposta Transitória, Critério de </w:t>
            </w:r>
            <w:proofErr w:type="spellStart"/>
            <w:r w:rsidR="0022135E">
              <w:rPr>
                <w:rFonts w:cs="Arial"/>
                <w:sz w:val="20"/>
              </w:rPr>
              <w:t>Routh</w:t>
            </w:r>
            <w:proofErr w:type="spellEnd"/>
            <w:r w:rsidR="0022135E">
              <w:rPr>
                <w:rFonts w:cs="Arial"/>
                <w:sz w:val="20"/>
              </w:rPr>
              <w:t xml:space="preserve">, Especificações de desempenho, Tipos de Sistemas, Projeto de Controladores </w:t>
            </w:r>
            <w:r w:rsidRPr="00526983">
              <w:rPr>
                <w:rFonts w:cs="Arial"/>
                <w:sz w:val="20"/>
              </w:rPr>
              <w:t>PID</w:t>
            </w:r>
            <w:r w:rsidR="0022135E">
              <w:rPr>
                <w:rFonts w:cs="Arial"/>
                <w:sz w:val="20"/>
              </w:rPr>
              <w:t xml:space="preserve">, Lugar das Raízes, Projeto usando Compensador Avanço / Atraso, </w:t>
            </w:r>
            <w:r w:rsidRPr="00526983">
              <w:rPr>
                <w:rFonts w:cs="Arial"/>
                <w:sz w:val="20"/>
              </w:rPr>
              <w:t>Análise no Domínio da Frequência</w:t>
            </w:r>
            <w:r w:rsidR="0022135E">
              <w:rPr>
                <w:rFonts w:cs="Arial"/>
                <w:sz w:val="20"/>
              </w:rPr>
              <w:t>, Margens de Fase e Ganho</w:t>
            </w:r>
            <w:r w:rsidR="002C38EC">
              <w:rPr>
                <w:rFonts w:cs="Arial"/>
                <w:sz w:val="20"/>
              </w:rPr>
              <w:t>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E9593F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22135E" w:rsidRPr="0022135E" w:rsidRDefault="0022135E" w:rsidP="001E4177">
            <w:pPr>
              <w:pStyle w:val="Corpodetexto3"/>
              <w:numPr>
                <w:ilvl w:val="0"/>
                <w:numId w:val="1"/>
              </w:numPr>
              <w:spacing w:line="240" w:lineRule="auto"/>
              <w:ind w:left="781"/>
              <w:jc w:val="left"/>
              <w:rPr>
                <w:rFonts w:cs="Arial"/>
                <w:sz w:val="20"/>
                <w:lang w:val="en-US"/>
              </w:rPr>
            </w:pPr>
            <w:proofErr w:type="spellStart"/>
            <w:r w:rsidRPr="0022135E">
              <w:rPr>
                <w:rFonts w:cs="Arial"/>
                <w:sz w:val="20"/>
              </w:rPr>
              <w:t>Ogata</w:t>
            </w:r>
            <w:proofErr w:type="spellEnd"/>
            <w:r w:rsidRPr="0022135E">
              <w:rPr>
                <w:rFonts w:cs="Arial"/>
                <w:sz w:val="20"/>
              </w:rPr>
              <w:t xml:space="preserve">, </w:t>
            </w:r>
            <w:proofErr w:type="spellStart"/>
            <w:r w:rsidRPr="0022135E">
              <w:rPr>
                <w:rFonts w:cs="Arial"/>
                <w:sz w:val="20"/>
              </w:rPr>
              <w:t>K</w:t>
            </w:r>
            <w:proofErr w:type="gramStart"/>
            <w:r w:rsidRPr="0022135E">
              <w:rPr>
                <w:rFonts w:cs="Arial"/>
                <w:sz w:val="20"/>
              </w:rPr>
              <w:t>.</w:t>
            </w:r>
            <w:proofErr w:type="spellEnd"/>
            <w:r w:rsidRPr="0022135E">
              <w:rPr>
                <w:rFonts w:cs="Arial"/>
                <w:sz w:val="20"/>
              </w:rPr>
              <w:t>.</w:t>
            </w:r>
            <w:proofErr w:type="gramEnd"/>
            <w:r w:rsidRPr="0022135E">
              <w:rPr>
                <w:rFonts w:cs="Arial"/>
                <w:sz w:val="20"/>
              </w:rPr>
              <w:t xml:space="preserve"> Engenharia de controle moderno. </w:t>
            </w:r>
            <w:proofErr w:type="gramStart"/>
            <w:r w:rsidRPr="0022135E">
              <w:rPr>
                <w:rFonts w:cs="Arial"/>
                <w:sz w:val="20"/>
              </w:rPr>
              <w:t>4ª.</w:t>
            </w:r>
            <w:proofErr w:type="gramEnd"/>
            <w:r w:rsidRPr="0022135E">
              <w:rPr>
                <w:rFonts w:cs="Arial"/>
                <w:sz w:val="20"/>
              </w:rPr>
              <w:t xml:space="preserve">ed.; Ed. </w:t>
            </w:r>
            <w:r w:rsidRPr="0022135E">
              <w:rPr>
                <w:rFonts w:cs="Arial"/>
                <w:sz w:val="20"/>
                <w:lang w:val="en-US"/>
              </w:rPr>
              <w:t xml:space="preserve">Prentice-Hall do </w:t>
            </w:r>
            <w:proofErr w:type="spellStart"/>
            <w:r w:rsidRPr="0022135E">
              <w:rPr>
                <w:rFonts w:cs="Arial"/>
                <w:sz w:val="20"/>
                <w:lang w:val="en-US"/>
              </w:rPr>
              <w:t>Brasil</w:t>
            </w:r>
            <w:proofErr w:type="spellEnd"/>
            <w:r w:rsidRPr="0022135E">
              <w:rPr>
                <w:rFonts w:cs="Arial"/>
                <w:sz w:val="20"/>
                <w:lang w:val="en-US"/>
              </w:rPr>
              <w:t xml:space="preserve">, 2003. </w:t>
            </w:r>
          </w:p>
          <w:p w:rsidR="0022135E" w:rsidRPr="00526983" w:rsidRDefault="0022135E" w:rsidP="001E4177">
            <w:pPr>
              <w:pStyle w:val="Corpodetexto3"/>
              <w:numPr>
                <w:ilvl w:val="0"/>
                <w:numId w:val="1"/>
              </w:numPr>
              <w:spacing w:line="240" w:lineRule="auto"/>
              <w:ind w:left="781"/>
              <w:jc w:val="left"/>
              <w:rPr>
                <w:rFonts w:cs="Arial"/>
                <w:sz w:val="20"/>
              </w:rPr>
            </w:pPr>
            <w:r w:rsidRPr="0022135E">
              <w:rPr>
                <w:rFonts w:cs="Arial"/>
                <w:sz w:val="20"/>
                <w:lang w:val="en-US"/>
              </w:rPr>
              <w:t xml:space="preserve">Franklin, G. F.; Powell, J.D.; </w:t>
            </w:r>
            <w:proofErr w:type="spellStart"/>
            <w:r w:rsidRPr="0022135E">
              <w:rPr>
                <w:rFonts w:cs="Arial"/>
                <w:sz w:val="20"/>
                <w:lang w:val="en-US"/>
              </w:rPr>
              <w:t>Emami-Naeini</w:t>
            </w:r>
            <w:proofErr w:type="spellEnd"/>
            <w:r w:rsidRPr="0022135E">
              <w:rPr>
                <w:rFonts w:cs="Arial"/>
                <w:sz w:val="20"/>
                <w:lang w:val="en-US"/>
              </w:rPr>
              <w:t>, A</w:t>
            </w:r>
            <w:proofErr w:type="gramStart"/>
            <w:r w:rsidRPr="0022135E">
              <w:rPr>
                <w:rFonts w:cs="Arial"/>
                <w:sz w:val="20"/>
                <w:lang w:val="en-US"/>
              </w:rPr>
              <w:t>..</w:t>
            </w:r>
            <w:proofErr w:type="gramEnd"/>
            <w:r w:rsidRPr="0022135E">
              <w:rPr>
                <w:rFonts w:cs="Arial"/>
                <w:sz w:val="20"/>
                <w:lang w:val="en-US"/>
              </w:rPr>
              <w:t xml:space="preserve"> Feedback control of dynamic systems. 4</w:t>
            </w:r>
            <w:r w:rsidRPr="0022135E">
              <w:rPr>
                <w:rFonts w:cs="Arial"/>
                <w:sz w:val="20"/>
              </w:rPr>
              <w:t xml:space="preserve">. ed.; </w:t>
            </w:r>
            <w:r>
              <w:rPr>
                <w:rFonts w:cs="Arial"/>
                <w:sz w:val="20"/>
              </w:rPr>
              <w:t>Addison-Wesley Pub., 1997</w:t>
            </w:r>
            <w:r w:rsidRPr="0022135E">
              <w:rPr>
                <w:rFonts w:cs="Arial"/>
                <w:sz w:val="20"/>
              </w:rPr>
              <w:t>.</w:t>
            </w:r>
            <w:r w:rsidRPr="00526983">
              <w:rPr>
                <w:rFonts w:cs="Arial"/>
                <w:sz w:val="20"/>
              </w:rPr>
              <w:t xml:space="preserve"> </w:t>
            </w:r>
          </w:p>
          <w:p w:rsidR="0022135E" w:rsidRPr="00526983" w:rsidRDefault="0022135E" w:rsidP="001E4177">
            <w:pPr>
              <w:pStyle w:val="Corpodetexto3"/>
              <w:numPr>
                <w:ilvl w:val="0"/>
                <w:numId w:val="1"/>
              </w:numPr>
              <w:spacing w:line="240" w:lineRule="auto"/>
              <w:ind w:left="781"/>
              <w:jc w:val="left"/>
              <w:rPr>
                <w:rFonts w:cs="Arial"/>
                <w:sz w:val="20"/>
              </w:rPr>
            </w:pPr>
            <w:proofErr w:type="spellStart"/>
            <w:r w:rsidRPr="0022135E">
              <w:rPr>
                <w:rFonts w:cs="Arial"/>
                <w:sz w:val="20"/>
                <w:lang w:val="en-US"/>
              </w:rPr>
              <w:t>Astrom</w:t>
            </w:r>
            <w:proofErr w:type="spellEnd"/>
            <w:r w:rsidRPr="0022135E">
              <w:rPr>
                <w:rFonts w:cs="Arial"/>
                <w:sz w:val="20"/>
                <w:lang w:val="en-US"/>
              </w:rPr>
              <w:t xml:space="preserve">, K. and T. </w:t>
            </w:r>
            <w:proofErr w:type="spellStart"/>
            <w:r w:rsidRPr="0022135E">
              <w:rPr>
                <w:rFonts w:cs="Arial"/>
                <w:sz w:val="20"/>
                <w:lang w:val="en-US"/>
              </w:rPr>
              <w:t>Hagglund</w:t>
            </w:r>
            <w:proofErr w:type="spellEnd"/>
            <w:r w:rsidRPr="0022135E">
              <w:rPr>
                <w:rFonts w:cs="Arial"/>
                <w:sz w:val="20"/>
                <w:lang w:val="en-US"/>
              </w:rPr>
              <w:t xml:space="preserve">. </w:t>
            </w:r>
            <w:r w:rsidRPr="00BD2815">
              <w:rPr>
                <w:rFonts w:cs="Arial"/>
                <w:sz w:val="20"/>
                <w:lang w:val="en-US"/>
              </w:rPr>
              <w:t xml:space="preserve">PID Controllers: Theory, Design, and Tuning. </w:t>
            </w:r>
            <w:proofErr w:type="spellStart"/>
            <w:r w:rsidRPr="0022135E">
              <w:rPr>
                <w:rFonts w:cs="Arial"/>
                <w:sz w:val="20"/>
              </w:rPr>
              <w:t>Instrument</w:t>
            </w:r>
            <w:proofErr w:type="spellEnd"/>
            <w:r w:rsidRPr="0022135E">
              <w:rPr>
                <w:rFonts w:cs="Arial"/>
                <w:sz w:val="20"/>
              </w:rPr>
              <w:t xml:space="preserve"> </w:t>
            </w:r>
            <w:proofErr w:type="spellStart"/>
            <w:r w:rsidRPr="0022135E">
              <w:rPr>
                <w:rFonts w:cs="Arial"/>
                <w:sz w:val="20"/>
              </w:rPr>
              <w:t>Society</w:t>
            </w:r>
            <w:proofErr w:type="spellEnd"/>
            <w:r w:rsidRPr="0022135E">
              <w:rPr>
                <w:rFonts w:cs="Arial"/>
                <w:sz w:val="20"/>
              </w:rPr>
              <w:t xml:space="preserve"> </w:t>
            </w:r>
            <w:proofErr w:type="spellStart"/>
            <w:r w:rsidRPr="0022135E">
              <w:rPr>
                <w:rFonts w:cs="Arial"/>
                <w:sz w:val="20"/>
              </w:rPr>
              <w:t>of</w:t>
            </w:r>
            <w:proofErr w:type="spellEnd"/>
            <w:r w:rsidRPr="0022135E">
              <w:rPr>
                <w:rFonts w:cs="Arial"/>
                <w:sz w:val="20"/>
              </w:rPr>
              <w:t xml:space="preserve"> </w:t>
            </w:r>
            <w:proofErr w:type="spellStart"/>
            <w:r w:rsidRPr="0022135E">
              <w:rPr>
                <w:rFonts w:cs="Arial"/>
                <w:sz w:val="20"/>
              </w:rPr>
              <w:t>Amercia</w:t>
            </w:r>
            <w:proofErr w:type="spellEnd"/>
            <w:r w:rsidRPr="0022135E">
              <w:rPr>
                <w:rFonts w:cs="Arial"/>
                <w:sz w:val="20"/>
              </w:rPr>
              <w:t>, 1995.</w:t>
            </w:r>
            <w:r w:rsidRPr="00526983">
              <w:rPr>
                <w:rFonts w:cs="Arial"/>
                <w:sz w:val="20"/>
              </w:rPr>
              <w:t xml:space="preserve"> 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22135E" w:rsidRDefault="0022135E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E646C7" w:rsidRPr="00526983" w:rsidRDefault="0022135E" w:rsidP="001E4177">
            <w:pPr>
              <w:pStyle w:val="Corpodetexto3"/>
              <w:numPr>
                <w:ilvl w:val="0"/>
                <w:numId w:val="10"/>
              </w:numPr>
              <w:spacing w:line="240" w:lineRule="auto"/>
              <w:ind w:left="781"/>
              <w:jc w:val="left"/>
              <w:rPr>
                <w:rFonts w:cs="Arial"/>
                <w:sz w:val="20"/>
              </w:rPr>
            </w:pPr>
            <w:proofErr w:type="spellStart"/>
            <w:r w:rsidRPr="00BD2815">
              <w:rPr>
                <w:rFonts w:cs="Arial"/>
                <w:sz w:val="20"/>
              </w:rPr>
              <w:t>Dorf</w:t>
            </w:r>
            <w:proofErr w:type="spellEnd"/>
            <w:r w:rsidRPr="00BD2815">
              <w:rPr>
                <w:rFonts w:cs="Arial"/>
                <w:sz w:val="20"/>
              </w:rPr>
              <w:t>, R. C. e R. H. Bishop. Sistemas de Controle  Modernos. 8ª ed., LTC Editora, 2001.</w:t>
            </w:r>
            <w:r w:rsidR="00E646C7" w:rsidRPr="0022135E">
              <w:rPr>
                <w:rFonts w:cs="Arial"/>
                <w:sz w:val="20"/>
              </w:rPr>
              <w:t xml:space="preserve"> </w:t>
            </w:r>
            <w:r w:rsidR="00E646C7" w:rsidRPr="00526983">
              <w:rPr>
                <w:rFonts w:cs="Arial"/>
                <w:sz w:val="20"/>
              </w:rPr>
              <w:t xml:space="preserve"> </w:t>
            </w:r>
          </w:p>
          <w:p w:rsidR="00E646C7" w:rsidRPr="00526983" w:rsidRDefault="0022135E" w:rsidP="001E4177">
            <w:pPr>
              <w:pStyle w:val="Corpodetexto3"/>
              <w:numPr>
                <w:ilvl w:val="0"/>
                <w:numId w:val="10"/>
              </w:numPr>
              <w:spacing w:line="240" w:lineRule="auto"/>
              <w:ind w:left="781"/>
              <w:jc w:val="left"/>
              <w:rPr>
                <w:rFonts w:cs="Arial"/>
                <w:sz w:val="20"/>
              </w:rPr>
            </w:pPr>
            <w:proofErr w:type="spellStart"/>
            <w:r w:rsidRPr="00BD2815">
              <w:rPr>
                <w:rFonts w:cs="Arial"/>
                <w:sz w:val="20"/>
              </w:rPr>
              <w:t>Nise</w:t>
            </w:r>
            <w:proofErr w:type="spellEnd"/>
            <w:r w:rsidRPr="00BD2815">
              <w:rPr>
                <w:rFonts w:cs="Arial"/>
                <w:sz w:val="20"/>
              </w:rPr>
              <w:t xml:space="preserve">, N. S.. Engenharia de Sistemas de Controle. </w:t>
            </w:r>
            <w:r w:rsidRPr="00E646C7">
              <w:rPr>
                <w:rFonts w:cs="Arial"/>
                <w:sz w:val="20"/>
                <w:lang w:val="en-US"/>
              </w:rPr>
              <w:t>3ª.  ed.</w:t>
            </w:r>
            <w:proofErr w:type="gramStart"/>
            <w:r w:rsidRPr="00E646C7">
              <w:rPr>
                <w:rFonts w:cs="Arial"/>
                <w:sz w:val="20"/>
                <w:lang w:val="en-US"/>
              </w:rPr>
              <w:t>,  LTC</w:t>
            </w:r>
            <w:proofErr w:type="gramEnd"/>
            <w:r w:rsidRPr="00E646C7"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 w:rsidRPr="00E646C7">
              <w:rPr>
                <w:rFonts w:cs="Arial"/>
                <w:sz w:val="20"/>
                <w:lang w:val="en-US"/>
              </w:rPr>
              <w:t>Editora</w:t>
            </w:r>
            <w:proofErr w:type="spellEnd"/>
            <w:r w:rsidRPr="00E646C7">
              <w:rPr>
                <w:rFonts w:cs="Arial"/>
                <w:sz w:val="20"/>
                <w:lang w:val="en-US"/>
              </w:rPr>
              <w:t>, 2002</w:t>
            </w:r>
            <w:r w:rsidR="00E646C7" w:rsidRPr="0022135E">
              <w:rPr>
                <w:rFonts w:cs="Arial"/>
                <w:sz w:val="20"/>
              </w:rPr>
              <w:t>.</w:t>
            </w:r>
            <w:r w:rsidR="00E646C7" w:rsidRPr="00526983">
              <w:rPr>
                <w:rFonts w:cs="Arial"/>
                <w:sz w:val="20"/>
              </w:rPr>
              <w:t xml:space="preserve"> </w:t>
            </w:r>
          </w:p>
          <w:p w:rsidR="001E4177" w:rsidRPr="001E4177" w:rsidRDefault="001E4177" w:rsidP="001E4177">
            <w:pPr>
              <w:pStyle w:val="Corpodetexto3"/>
              <w:spacing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0720"/>
    <w:multiLevelType w:val="hybridMultilevel"/>
    <w:tmpl w:val="287C72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2756A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52206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4975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496D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A22F6"/>
    <w:multiLevelType w:val="hybridMultilevel"/>
    <w:tmpl w:val="E6E223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87101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61354"/>
    <w:multiLevelType w:val="hybridMultilevel"/>
    <w:tmpl w:val="6A04A0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7545EC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924BB"/>
    <w:multiLevelType w:val="hybridMultilevel"/>
    <w:tmpl w:val="361A0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61F11"/>
    <w:rsid w:val="00070DED"/>
    <w:rsid w:val="00080868"/>
    <w:rsid w:val="0012729D"/>
    <w:rsid w:val="001D37E7"/>
    <w:rsid w:val="001E4177"/>
    <w:rsid w:val="0022135E"/>
    <w:rsid w:val="00244C6E"/>
    <w:rsid w:val="0025321F"/>
    <w:rsid w:val="002A5B6F"/>
    <w:rsid w:val="002C38EC"/>
    <w:rsid w:val="00354058"/>
    <w:rsid w:val="00400FF5"/>
    <w:rsid w:val="004A5D95"/>
    <w:rsid w:val="004C343D"/>
    <w:rsid w:val="00526983"/>
    <w:rsid w:val="005D7004"/>
    <w:rsid w:val="005D787A"/>
    <w:rsid w:val="005F19B8"/>
    <w:rsid w:val="00691990"/>
    <w:rsid w:val="006A28AF"/>
    <w:rsid w:val="006D0F36"/>
    <w:rsid w:val="00877837"/>
    <w:rsid w:val="00AA0244"/>
    <w:rsid w:val="00B26AC2"/>
    <w:rsid w:val="00B34DBA"/>
    <w:rsid w:val="00B64827"/>
    <w:rsid w:val="00BA16A4"/>
    <w:rsid w:val="00BD2815"/>
    <w:rsid w:val="00C0198E"/>
    <w:rsid w:val="00C54549"/>
    <w:rsid w:val="00C76703"/>
    <w:rsid w:val="00C951C4"/>
    <w:rsid w:val="00CB2CA6"/>
    <w:rsid w:val="00CE72B9"/>
    <w:rsid w:val="00D632DE"/>
    <w:rsid w:val="00D65662"/>
    <w:rsid w:val="00D76EE7"/>
    <w:rsid w:val="00E646C7"/>
    <w:rsid w:val="00E9593F"/>
    <w:rsid w:val="00EB36B5"/>
    <w:rsid w:val="00F17FC2"/>
    <w:rsid w:val="00FA2344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E95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Gustavo</cp:lastModifiedBy>
  <cp:revision>10</cp:revision>
  <cp:lastPrinted>2010-09-15T19:26:00Z</cp:lastPrinted>
  <dcterms:created xsi:type="dcterms:W3CDTF">2011-03-29T14:43:00Z</dcterms:created>
  <dcterms:modified xsi:type="dcterms:W3CDTF">2011-03-29T20:45:00Z</dcterms:modified>
</cp:coreProperties>
</file>