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BD" w:rsidRPr="005D787A" w:rsidRDefault="00FB21BD" w:rsidP="002A5B6F">
      <w:pPr>
        <w:pStyle w:val="Legenda"/>
        <w:rPr>
          <w:rFonts w:cs="Arial"/>
          <w:smallCaps w:val="0"/>
          <w:sz w:val="24"/>
        </w:rPr>
      </w:pPr>
    </w:p>
    <w:p w:rsidR="00FB21BD" w:rsidRPr="005D787A" w:rsidRDefault="00FB21BD" w:rsidP="002A5B6F">
      <w:pPr>
        <w:rPr>
          <w:rFonts w:ascii="Arial" w:hAnsi="Arial" w:cs="Arial"/>
        </w:rPr>
      </w:pPr>
    </w:p>
    <w:p w:rsidR="00FB21BD" w:rsidRPr="005D787A" w:rsidRDefault="00FB21BD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FB21BD" w:rsidRPr="005D787A" w:rsidRDefault="00FB21BD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FB21BD" w:rsidRDefault="00FB21BD" w:rsidP="002A5B6F">
      <w:pPr>
        <w:jc w:val="center"/>
        <w:rPr>
          <w:rFonts w:ascii="Arial" w:hAnsi="Arial" w:cs="Arial"/>
        </w:rPr>
      </w:pPr>
    </w:p>
    <w:p w:rsidR="00FB21BD" w:rsidRPr="005D787A" w:rsidRDefault="00FB21BD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FB21BD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44747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B07AC8">
              <w:rPr>
                <w:rFonts w:ascii="Arial" w:hAnsi="Arial" w:cs="Arial"/>
              </w:rPr>
              <w:t xml:space="preserve">ENGENHARIA </w:t>
            </w:r>
            <w:r w:rsidR="00447472">
              <w:rPr>
                <w:rFonts w:ascii="Arial" w:hAnsi="Arial" w:cs="Arial"/>
              </w:rPr>
              <w:t>E SOCIEDADE 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44747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B07AC8">
              <w:rPr>
                <w:rFonts w:ascii="Arial" w:hAnsi="Arial" w:cs="Arial"/>
              </w:rPr>
              <w:t>TE</w:t>
            </w:r>
            <w:r w:rsidR="00447472">
              <w:rPr>
                <w:rFonts w:ascii="Arial" w:hAnsi="Arial" w:cs="Arial"/>
              </w:rPr>
              <w:t xml:space="preserve"> 200</w:t>
            </w:r>
          </w:p>
        </w:tc>
      </w:tr>
      <w:tr w:rsidR="00FB21BD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B07AC8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B07AC8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FB21BD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</w:p>
        </w:tc>
      </w:tr>
      <w:tr w:rsidR="00FB21BD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B07AC8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FB21BD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FB21BD" w:rsidRPr="00AA0244" w:rsidRDefault="00FB21BD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Semestral Total:</w:t>
            </w:r>
            <w:r w:rsidR="00447472">
              <w:rPr>
                <w:rFonts w:cs="Arial"/>
                <w:b w:val="0"/>
              </w:rPr>
              <w:t xml:space="preserve"> 3</w:t>
            </w:r>
            <w:r w:rsidR="00B07AC8">
              <w:rPr>
                <w:rFonts w:cs="Arial"/>
                <w:b w:val="0"/>
              </w:rPr>
              <w:t>0</w:t>
            </w:r>
            <w:r w:rsidRPr="00AA0244">
              <w:rPr>
                <w:rFonts w:cs="Arial"/>
                <w:b w:val="0"/>
              </w:rPr>
              <w:t xml:space="preserve">                   </w:t>
            </w:r>
          </w:p>
          <w:p w:rsidR="00FB21BD" w:rsidRPr="00AA0244" w:rsidRDefault="00FB21BD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  <w:r w:rsidR="00447472">
              <w:rPr>
                <w:rFonts w:ascii="Arial" w:hAnsi="Arial" w:cs="Arial"/>
              </w:rPr>
              <w:t xml:space="preserve"> </w:t>
            </w:r>
            <w:proofErr w:type="gramStart"/>
            <w:r w:rsidR="00447472">
              <w:rPr>
                <w:rFonts w:ascii="Arial" w:hAnsi="Arial" w:cs="Arial"/>
              </w:rPr>
              <w:t>2</w:t>
            </w:r>
            <w:proofErr w:type="gramEnd"/>
          </w:p>
          <w:p w:rsidR="00FB21BD" w:rsidRPr="00AA0244" w:rsidRDefault="00FB21BD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  <w:lang w:val="en-US"/>
              </w:rPr>
            </w:pPr>
            <w:r w:rsidRPr="00AA0244">
              <w:rPr>
                <w:rFonts w:cs="Arial"/>
                <w:b w:val="0"/>
                <w:lang w:val="en-US"/>
              </w:rPr>
              <w:t>C.H. Modular Total:</w:t>
            </w:r>
            <w:r w:rsidR="00447472">
              <w:rPr>
                <w:rFonts w:cs="Arial"/>
                <w:b w:val="0"/>
                <w:lang w:val="en-US"/>
              </w:rPr>
              <w:t xml:space="preserve"> 3</w:t>
            </w:r>
            <w:r w:rsidR="008F4D9E">
              <w:rPr>
                <w:rFonts w:cs="Arial"/>
                <w:b w:val="0"/>
                <w:lang w:val="en-US"/>
              </w:rPr>
              <w:t>0</w:t>
            </w:r>
          </w:p>
          <w:p w:rsidR="00FB21BD" w:rsidRPr="00AA0244" w:rsidRDefault="00FB21BD" w:rsidP="00D65662">
            <w:pPr>
              <w:rPr>
                <w:rFonts w:ascii="Arial" w:hAnsi="Arial" w:cs="Arial"/>
                <w:lang w:val="en-US"/>
              </w:rPr>
            </w:pPr>
          </w:p>
          <w:p w:rsidR="00FB21BD" w:rsidRPr="00AA0244" w:rsidRDefault="00FB21BD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PD: 00   LB: 00   CP: 00    ES: 00    OR: 00  </w:t>
            </w:r>
          </w:p>
          <w:p w:rsidR="00FB21BD" w:rsidRPr="00AA0244" w:rsidRDefault="00FB21BD" w:rsidP="006D0F36">
            <w:pPr>
              <w:rPr>
                <w:rFonts w:ascii="Arial" w:hAnsi="Arial" w:cs="Arial"/>
                <w:lang w:val="en-US"/>
              </w:rPr>
            </w:pPr>
            <w:r w:rsidRPr="00AA0244">
              <w:rPr>
                <w:rFonts w:ascii="Arial" w:hAnsi="Arial" w:cs="Arial"/>
                <w:lang w:val="en-US"/>
              </w:rPr>
              <w:t xml:space="preserve">C.H. </w:t>
            </w:r>
            <w:proofErr w:type="spellStart"/>
            <w:r w:rsidRPr="00AA0244">
              <w:rPr>
                <w:rFonts w:ascii="Arial" w:hAnsi="Arial" w:cs="Arial"/>
                <w:lang w:val="en-US"/>
              </w:rPr>
              <w:t>Semanal</w:t>
            </w:r>
            <w:proofErr w:type="spellEnd"/>
            <w:r w:rsidRPr="00AA0244">
              <w:rPr>
                <w:rFonts w:ascii="Arial" w:hAnsi="Arial" w:cs="Arial"/>
                <w:lang w:val="en-US"/>
              </w:rPr>
              <w:t>:</w:t>
            </w:r>
            <w:r w:rsidR="00447472">
              <w:rPr>
                <w:rFonts w:ascii="Arial" w:hAnsi="Arial" w:cs="Arial"/>
                <w:lang w:val="en-US"/>
              </w:rPr>
              <w:t xml:space="preserve"> 2</w:t>
            </w:r>
          </w:p>
          <w:p w:rsidR="00FB21BD" w:rsidRPr="005D787A" w:rsidRDefault="00FB21BD" w:rsidP="00D65662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FB21BD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21BD" w:rsidRPr="005D787A" w:rsidRDefault="00FB21BD" w:rsidP="00D65662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FB21BD" w:rsidRPr="005D787A" w:rsidRDefault="00FB21BD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447472" w:rsidRPr="00447472" w:rsidRDefault="00447472" w:rsidP="00447472">
            <w:pPr>
              <w:pStyle w:val="Corpodetexto3"/>
              <w:rPr>
                <w:rFonts w:cs="Arial"/>
                <w:sz w:val="20"/>
              </w:rPr>
            </w:pPr>
            <w:r w:rsidRPr="00447472">
              <w:rPr>
                <w:rFonts w:cs="Arial"/>
                <w:sz w:val="20"/>
              </w:rPr>
              <w:t>Conceito de Engenharia. História da Engenharia e da Engenharia Elétrica. Regulamentação</w:t>
            </w:r>
            <w:r>
              <w:rPr>
                <w:rFonts w:cs="Arial"/>
                <w:sz w:val="20"/>
              </w:rPr>
              <w:t xml:space="preserve"> </w:t>
            </w:r>
            <w:r w:rsidRPr="00447472">
              <w:rPr>
                <w:rFonts w:cs="Arial"/>
                <w:sz w:val="20"/>
              </w:rPr>
              <w:t>profissional. Atribuições do Engenheiro. Áreas de atuação do Engenheiro. Evolução da</w:t>
            </w:r>
            <w:r>
              <w:rPr>
                <w:rFonts w:cs="Arial"/>
                <w:sz w:val="20"/>
              </w:rPr>
              <w:t xml:space="preserve"> </w:t>
            </w:r>
            <w:r w:rsidRPr="00447472">
              <w:rPr>
                <w:rFonts w:cs="Arial"/>
                <w:sz w:val="20"/>
              </w:rPr>
              <w:t>Engenharia. O Engenheiro e a sociedade. O processo de formação do Engenheiro Eletricista.</w:t>
            </w:r>
          </w:p>
          <w:p w:rsidR="00447472" w:rsidRPr="00447472" w:rsidRDefault="00447472" w:rsidP="00447472">
            <w:pPr>
              <w:pStyle w:val="Corpodetexto3"/>
              <w:rPr>
                <w:rFonts w:cs="Arial"/>
                <w:sz w:val="20"/>
              </w:rPr>
            </w:pPr>
            <w:r w:rsidRPr="00447472">
              <w:rPr>
                <w:rFonts w:cs="Arial"/>
                <w:sz w:val="20"/>
              </w:rPr>
              <w:t xml:space="preserve">Modelo e simulação. </w:t>
            </w:r>
            <w:proofErr w:type="gramStart"/>
            <w:r w:rsidRPr="00447472">
              <w:rPr>
                <w:rFonts w:cs="Arial"/>
                <w:sz w:val="20"/>
              </w:rPr>
              <w:t>Otimização</w:t>
            </w:r>
            <w:proofErr w:type="gramEnd"/>
            <w:r w:rsidRPr="00447472">
              <w:rPr>
                <w:rFonts w:cs="Arial"/>
                <w:sz w:val="20"/>
              </w:rPr>
              <w:t>. Metodologia de projeto. Pesquisa e Método Científico. Visão</w:t>
            </w:r>
          </w:p>
          <w:p w:rsidR="00447472" w:rsidRPr="00447472" w:rsidRDefault="00447472" w:rsidP="00447472">
            <w:pPr>
              <w:pStyle w:val="Corpodetexto3"/>
              <w:rPr>
                <w:rFonts w:cs="Arial"/>
                <w:sz w:val="20"/>
              </w:rPr>
            </w:pPr>
            <w:r w:rsidRPr="00447472">
              <w:rPr>
                <w:rFonts w:cs="Arial"/>
                <w:sz w:val="20"/>
              </w:rPr>
              <w:t>sistêmica de um projeto eletrônico e de uma rede de comunicações. O computador na</w:t>
            </w:r>
            <w:r>
              <w:rPr>
                <w:rFonts w:cs="Arial"/>
                <w:sz w:val="20"/>
              </w:rPr>
              <w:t xml:space="preserve"> </w:t>
            </w:r>
            <w:r w:rsidRPr="00447472">
              <w:rPr>
                <w:rFonts w:cs="Arial"/>
                <w:sz w:val="20"/>
              </w:rPr>
              <w:t>Engenharia. CAD/CAM na Engenharia. A Engenharia e o desenvolvimento industrial. A</w:t>
            </w:r>
            <w:r>
              <w:rPr>
                <w:rFonts w:cs="Arial"/>
                <w:sz w:val="20"/>
              </w:rPr>
              <w:t xml:space="preserve"> </w:t>
            </w:r>
            <w:r w:rsidRPr="00447472">
              <w:rPr>
                <w:rFonts w:cs="Arial"/>
                <w:sz w:val="20"/>
              </w:rPr>
              <w:t>Eletrônica e a Sociedade. As Telecomunicações e a Sociedade. Visitas Técnicas a indústrias e</w:t>
            </w:r>
          </w:p>
          <w:p w:rsidR="00FB21BD" w:rsidRPr="00B07AC8" w:rsidRDefault="00447472" w:rsidP="00447472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 w:rsidRPr="00447472">
              <w:rPr>
                <w:rFonts w:cs="Arial"/>
                <w:sz w:val="20"/>
              </w:rPr>
              <w:t xml:space="preserve">empresas do ramo </w:t>
            </w:r>
            <w:r w:rsidR="00425800" w:rsidRPr="00447472">
              <w:rPr>
                <w:rFonts w:cs="Arial"/>
                <w:sz w:val="20"/>
              </w:rPr>
              <w:t>eletroeletrônico</w:t>
            </w:r>
            <w:r w:rsidRPr="00447472">
              <w:rPr>
                <w:rFonts w:cs="Arial"/>
                <w:sz w:val="20"/>
              </w:rPr>
              <w:t>. Proposta e execução de um trabalho prático em equipe.</w:t>
            </w:r>
          </w:p>
        </w:tc>
      </w:tr>
      <w:tr w:rsidR="00FB21BD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C6E0B" w:rsidRDefault="006C6E0B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FB21BD" w:rsidRPr="005D787A" w:rsidRDefault="00FB21BD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 xml:space="preserve">BIBLIOGRAFIA BÁSICA </w:t>
            </w:r>
          </w:p>
          <w:p w:rsidR="00FB21BD" w:rsidRPr="005B481F" w:rsidRDefault="005B481F" w:rsidP="00D65662">
            <w:pPr>
              <w:jc w:val="center"/>
              <w:rPr>
                <w:rFonts w:ascii="Arial" w:hAnsi="Arial" w:cs="Arial"/>
              </w:rPr>
            </w:pPr>
            <w:r w:rsidRPr="005B481F">
              <w:rPr>
                <w:rFonts w:ascii="Arial" w:hAnsi="Arial" w:cs="Arial"/>
              </w:rPr>
              <w:t>Introdução à Engenharia – Walter Antonio Bazzo e Luiz Teixeira do Vale Pereira</w:t>
            </w:r>
          </w:p>
          <w:p w:rsidR="00402DAF" w:rsidRPr="00841C32" w:rsidRDefault="00841C32" w:rsidP="00D65662">
            <w:pPr>
              <w:jc w:val="center"/>
              <w:rPr>
                <w:rFonts w:ascii="Arial" w:hAnsi="Arial" w:cs="Arial"/>
              </w:rPr>
            </w:pPr>
            <w:r w:rsidRPr="00841C32">
              <w:rPr>
                <w:rFonts w:ascii="Arial" w:hAnsi="Arial" w:cs="Arial"/>
              </w:rPr>
              <w:t>Novos paradigmas na Educação em Engenharia – Marcos Tozzi</w:t>
            </w:r>
          </w:p>
          <w:p w:rsidR="00841C32" w:rsidRPr="00841C32" w:rsidRDefault="00841C32" w:rsidP="00D65662">
            <w:pPr>
              <w:jc w:val="center"/>
              <w:rPr>
                <w:rFonts w:ascii="Arial" w:hAnsi="Arial" w:cs="Arial"/>
              </w:rPr>
            </w:pPr>
            <w:r w:rsidRPr="00841C32">
              <w:rPr>
                <w:rFonts w:ascii="Arial" w:hAnsi="Arial" w:cs="Arial"/>
              </w:rPr>
              <w:t>Introdução ao Projeto de Engenharia – Morris Asimow</w:t>
            </w:r>
          </w:p>
          <w:p w:rsidR="00841C32" w:rsidRDefault="00841C32" w:rsidP="00D65662">
            <w:pPr>
              <w:jc w:val="center"/>
              <w:rPr>
                <w:rFonts w:ascii="Arial" w:hAnsi="Arial" w:cs="Arial"/>
              </w:rPr>
            </w:pPr>
            <w:r w:rsidRPr="00841C32">
              <w:rPr>
                <w:rFonts w:ascii="Arial" w:hAnsi="Arial" w:cs="Arial"/>
              </w:rPr>
              <w:t xml:space="preserve">Ciência, Tecnologia e Sociedade - Walter Antonio </w:t>
            </w:r>
            <w:bookmarkStart w:id="0" w:name="_GoBack"/>
            <w:r w:rsidRPr="00841C32">
              <w:rPr>
                <w:rFonts w:ascii="Arial" w:hAnsi="Arial" w:cs="Arial"/>
              </w:rPr>
              <w:t>Bazzo</w:t>
            </w:r>
            <w:r>
              <w:rPr>
                <w:rFonts w:ascii="Arial" w:hAnsi="Arial" w:cs="Arial"/>
              </w:rPr>
              <w:t xml:space="preserve"> </w:t>
            </w:r>
            <w:bookmarkEnd w:id="0"/>
          </w:p>
          <w:p w:rsidR="00841C32" w:rsidRDefault="00841C32" w:rsidP="00D656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formação do Engenheiro um Questionamento Humanístico – Hermes Ferraz</w:t>
            </w:r>
          </w:p>
          <w:p w:rsidR="00FB21BD" w:rsidRPr="005D787A" w:rsidRDefault="00FB21BD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FB21BD" w:rsidRDefault="00FB21BD" w:rsidP="009D7F3C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 xml:space="preserve">BIBLIOGRAFIA COMPLEMENTAR </w:t>
            </w:r>
          </w:p>
          <w:p w:rsidR="009D7F3C" w:rsidRDefault="00841C32" w:rsidP="009D7F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Modelagem e Simulação de Eventos Discretos – Leonardo Chwif e Afonso C. Medina</w:t>
            </w:r>
          </w:p>
          <w:p w:rsidR="00841C32" w:rsidRPr="005D787A" w:rsidRDefault="00841C32" w:rsidP="009D7F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Aplicação de Computadores na Solução de Problemas de Engenharia – Lírio Schaeffer e Paulo Regner</w:t>
            </w:r>
          </w:p>
        </w:tc>
      </w:tr>
      <w:tr w:rsidR="00FB21BD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</w:p>
          <w:p w:rsidR="00FB21BD" w:rsidRPr="005D787A" w:rsidRDefault="00FB21BD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FB21BD" w:rsidRPr="005D787A" w:rsidRDefault="00FB21BD" w:rsidP="002A5B6F">
      <w:pPr>
        <w:rPr>
          <w:rFonts w:ascii="Arial" w:hAnsi="Arial" w:cs="Arial"/>
        </w:rPr>
      </w:pPr>
    </w:p>
    <w:p w:rsidR="00FB21BD" w:rsidRPr="005D787A" w:rsidRDefault="00FB21BD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FB21BD" w:rsidRPr="005D787A" w:rsidRDefault="00FB21BD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FB21BD" w:rsidRPr="005D787A" w:rsidRDefault="00FB21BD">
      <w:pPr>
        <w:rPr>
          <w:rFonts w:ascii="Arial" w:hAnsi="Arial" w:cs="Arial"/>
        </w:rPr>
      </w:pPr>
    </w:p>
    <w:sectPr w:rsidR="00FB21BD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22C0E"/>
    <w:rsid w:val="00061F11"/>
    <w:rsid w:val="00070DED"/>
    <w:rsid w:val="00080868"/>
    <w:rsid w:val="0012729D"/>
    <w:rsid w:val="001C72D0"/>
    <w:rsid w:val="00244C6E"/>
    <w:rsid w:val="0025321F"/>
    <w:rsid w:val="002A5B6F"/>
    <w:rsid w:val="00354058"/>
    <w:rsid w:val="00402DAF"/>
    <w:rsid w:val="00425800"/>
    <w:rsid w:val="00447472"/>
    <w:rsid w:val="004A5D95"/>
    <w:rsid w:val="004C343D"/>
    <w:rsid w:val="005B481F"/>
    <w:rsid w:val="005D7004"/>
    <w:rsid w:val="005D787A"/>
    <w:rsid w:val="006A28AF"/>
    <w:rsid w:val="006C6E0B"/>
    <w:rsid w:val="006D0F36"/>
    <w:rsid w:val="00841C32"/>
    <w:rsid w:val="00877837"/>
    <w:rsid w:val="008F4D9E"/>
    <w:rsid w:val="009D7F3C"/>
    <w:rsid w:val="00AA0244"/>
    <w:rsid w:val="00AC5EC8"/>
    <w:rsid w:val="00B07AC8"/>
    <w:rsid w:val="00B267C8"/>
    <w:rsid w:val="00B26AC2"/>
    <w:rsid w:val="00B64827"/>
    <w:rsid w:val="00C0198E"/>
    <w:rsid w:val="00C303A6"/>
    <w:rsid w:val="00C54549"/>
    <w:rsid w:val="00C76703"/>
    <w:rsid w:val="00C951C4"/>
    <w:rsid w:val="00CB2CA6"/>
    <w:rsid w:val="00D632DE"/>
    <w:rsid w:val="00D65662"/>
    <w:rsid w:val="00D76EE7"/>
    <w:rsid w:val="00EB36B5"/>
    <w:rsid w:val="00F17FC2"/>
    <w:rsid w:val="00FA286B"/>
    <w:rsid w:val="00FB21BD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Jayme</cp:lastModifiedBy>
  <cp:revision>5</cp:revision>
  <cp:lastPrinted>2010-09-15T19:26:00Z</cp:lastPrinted>
  <dcterms:created xsi:type="dcterms:W3CDTF">2011-06-05T22:03:00Z</dcterms:created>
  <dcterms:modified xsi:type="dcterms:W3CDTF">2011-06-08T23:21:00Z</dcterms:modified>
</cp:coreProperties>
</file>